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F6221F" w14:textId="77777777" w:rsidR="006812EB" w:rsidRPr="00FD42B3" w:rsidRDefault="006812EB" w:rsidP="006812EB">
      <w:pPr>
        <w:rPr>
          <w:rFonts w:ascii="Arial" w:hAnsi="Arial" w:cs="Arial"/>
          <w:sz w:val="40"/>
          <w:szCs w:val="40"/>
        </w:rPr>
      </w:pPr>
      <w:r>
        <w:rPr>
          <w:rFonts w:ascii="Arial" w:hAnsi="Arial" w:cs="Arial"/>
          <w:sz w:val="40"/>
          <w:szCs w:val="40"/>
        </w:rPr>
        <w:t>Forretningsgang</w:t>
      </w:r>
    </w:p>
    <w:p w14:paraId="0C87F8F3" w14:textId="77777777" w:rsidR="006812EB" w:rsidRPr="00FD42B3" w:rsidRDefault="006812EB" w:rsidP="006812EB">
      <w:pPr>
        <w:rPr>
          <w:rFonts w:ascii="Arial" w:hAnsi="Arial" w:cs="Arial"/>
        </w:rPr>
      </w:pPr>
    </w:p>
    <w:p w14:paraId="57663527" w14:textId="26B76CED" w:rsidR="006812EB" w:rsidRPr="00FD42B3" w:rsidRDefault="006812EB" w:rsidP="006812EB">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 xml:space="preserve">Kundeservice </w:t>
      </w:r>
    </w:p>
    <w:p w14:paraId="0711FFD3" w14:textId="11073515" w:rsidR="006812EB" w:rsidRPr="00FD42B3" w:rsidRDefault="006812EB" w:rsidP="006812EB">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Poul Martin Petri</w:t>
      </w:r>
    </w:p>
    <w:p w14:paraId="588FEF48" w14:textId="583DEBE9" w:rsidR="006812EB" w:rsidRPr="00FD42B3" w:rsidRDefault="006812EB" w:rsidP="006812EB">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14/08-2020</w:t>
      </w:r>
      <w:r>
        <w:rPr>
          <w:rFonts w:ascii="Arial" w:hAnsi="Arial" w:cs="Arial"/>
          <w:sz w:val="20"/>
          <w:szCs w:val="20"/>
        </w:rPr>
        <w:tab/>
      </w:r>
    </w:p>
    <w:p w14:paraId="24DB8EC0" w14:textId="77777777" w:rsidR="006812EB" w:rsidRDefault="006812EB" w:rsidP="006812EB">
      <w:pPr>
        <w:ind w:left="1620" w:hanging="1620"/>
        <w:rPr>
          <w:rFonts w:ascii="Arial" w:hAnsi="Arial" w:cs="Arial"/>
          <w:sz w:val="20"/>
          <w:szCs w:val="20"/>
        </w:rPr>
      </w:pPr>
    </w:p>
    <w:p w14:paraId="16001D51" w14:textId="77777777" w:rsidR="006812EB" w:rsidRPr="00FD42B3" w:rsidRDefault="006812EB" w:rsidP="006812EB">
      <w:pPr>
        <w:ind w:left="1620" w:hanging="1620"/>
        <w:rPr>
          <w:rFonts w:ascii="Arial" w:hAnsi="Arial" w:cs="Arial"/>
          <w:sz w:val="20"/>
          <w:szCs w:val="20"/>
        </w:rPr>
      </w:pPr>
    </w:p>
    <w:p w14:paraId="1D715D6E" w14:textId="39CE963D" w:rsidR="006812EB" w:rsidRPr="00F74EDE" w:rsidRDefault="006812EB" w:rsidP="006812EB">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Statistik på servicebesøg</w:t>
      </w:r>
    </w:p>
    <w:p w14:paraId="211A16DC" w14:textId="77777777" w:rsidR="006812EB" w:rsidRPr="00F74EDE" w:rsidRDefault="006812EB" w:rsidP="006812EB">
      <w:pPr>
        <w:pBdr>
          <w:bottom w:val="single" w:sz="4" w:space="1" w:color="auto"/>
        </w:pBdr>
        <w:ind w:left="1620" w:hanging="1620"/>
        <w:rPr>
          <w:rFonts w:ascii="Arial" w:hAnsi="Arial" w:cs="Arial"/>
          <w:sz w:val="40"/>
          <w:szCs w:val="40"/>
        </w:rPr>
      </w:pPr>
    </w:p>
    <w:p w14:paraId="00EBBDDB" w14:textId="77777777" w:rsidR="006812EB" w:rsidRDefault="006812EB" w:rsidP="006812EB">
      <w:pPr>
        <w:ind w:left="1620" w:hanging="1620"/>
        <w:rPr>
          <w:rFonts w:ascii="Arial" w:hAnsi="Arial" w:cs="Arial"/>
          <w:sz w:val="20"/>
          <w:szCs w:val="20"/>
        </w:rPr>
      </w:pPr>
    </w:p>
    <w:p w14:paraId="6EDF3C6B" w14:textId="6239EAAD" w:rsidR="006812EB" w:rsidRDefault="006812EB" w:rsidP="006812EB">
      <w:pPr>
        <w:ind w:left="1620" w:hanging="1620"/>
        <w:jc w:val="both"/>
        <w:rPr>
          <w:rFonts w:ascii="Arial" w:hAnsi="Arial" w:cs="Arial"/>
          <w:sz w:val="20"/>
          <w:szCs w:val="20"/>
        </w:rPr>
      </w:pPr>
      <w:r>
        <w:rPr>
          <w:rFonts w:ascii="Arial" w:hAnsi="Arial" w:cs="Arial"/>
          <w:sz w:val="20"/>
          <w:szCs w:val="20"/>
        </w:rPr>
        <w:tab/>
        <w:t>Denne forretningsgang viser hvordan du skal trække statistik for antal servicebesøg pr. måned samt pr. kundeservicekonsulent.</w:t>
      </w:r>
    </w:p>
    <w:p w14:paraId="051DC81E" w14:textId="77777777" w:rsidR="006812EB" w:rsidRDefault="006812EB" w:rsidP="006812EB">
      <w:pPr>
        <w:ind w:left="1620" w:hanging="1620"/>
        <w:jc w:val="both"/>
        <w:rPr>
          <w:rFonts w:ascii="Arial" w:hAnsi="Arial" w:cs="Arial"/>
          <w:sz w:val="20"/>
          <w:szCs w:val="20"/>
        </w:rPr>
      </w:pPr>
    </w:p>
    <w:p w14:paraId="6292CD7C" w14:textId="77777777" w:rsidR="006812EB" w:rsidRDefault="006812EB" w:rsidP="006812EB">
      <w:pPr>
        <w:ind w:left="1620" w:hanging="1620"/>
        <w:jc w:val="both"/>
        <w:rPr>
          <w:rFonts w:ascii="Arial" w:hAnsi="Arial" w:cs="Arial"/>
          <w:sz w:val="20"/>
          <w:szCs w:val="20"/>
        </w:rPr>
      </w:pPr>
    </w:p>
    <w:p w14:paraId="34E1FCCB" w14:textId="447FD5A7" w:rsidR="006812EB" w:rsidRPr="00A239A1" w:rsidRDefault="006812EB" w:rsidP="006812EB">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Vi laver mange antal servicebesøg på en måned. Det er meningen, at serviceteknikerne skal kunne tjene sig selv hjem, og det er derfor også vigtigt, at vi kan skabe os et overblik over, antal bookede servicebesøg mm. </w:t>
      </w:r>
    </w:p>
    <w:p w14:paraId="5CABBD0E" w14:textId="77777777" w:rsidR="006812EB" w:rsidRPr="00A239A1" w:rsidRDefault="006812EB" w:rsidP="006812EB">
      <w:pPr>
        <w:ind w:left="1620"/>
        <w:jc w:val="both"/>
        <w:rPr>
          <w:rFonts w:ascii="Arial" w:hAnsi="Arial" w:cs="Arial"/>
          <w:sz w:val="20"/>
          <w:szCs w:val="20"/>
        </w:rPr>
      </w:pPr>
      <w:r w:rsidRPr="00A239A1">
        <w:rPr>
          <w:rFonts w:ascii="Arial" w:hAnsi="Arial" w:cs="Arial"/>
          <w:sz w:val="20"/>
          <w:szCs w:val="20"/>
        </w:rPr>
        <w:tab/>
      </w:r>
    </w:p>
    <w:p w14:paraId="43809C99" w14:textId="77777777" w:rsidR="006812EB" w:rsidRPr="00180586" w:rsidRDefault="006812EB" w:rsidP="006812EB">
      <w:pPr>
        <w:ind w:left="1620" w:hanging="1620"/>
        <w:jc w:val="both"/>
        <w:rPr>
          <w:rFonts w:ascii="Arial" w:hAnsi="Arial" w:cs="Arial"/>
          <w:sz w:val="20"/>
          <w:szCs w:val="20"/>
        </w:rPr>
      </w:pPr>
      <w:r w:rsidRPr="00180586">
        <w:rPr>
          <w:rFonts w:ascii="Arial" w:hAnsi="Arial" w:cs="Arial"/>
          <w:sz w:val="20"/>
          <w:szCs w:val="20"/>
        </w:rPr>
        <w:tab/>
      </w:r>
    </w:p>
    <w:p w14:paraId="3804839B" w14:textId="77344207" w:rsidR="006812EB" w:rsidRDefault="006812EB" w:rsidP="006812EB">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w:t>
      </w:r>
      <w:proofErr w:type="gramStart"/>
      <w:r>
        <w:rPr>
          <w:rFonts w:ascii="Arial" w:hAnsi="Arial" w:cs="Arial"/>
          <w:sz w:val="20"/>
          <w:szCs w:val="20"/>
        </w:rPr>
        <w:t>vore</w:t>
      </w:r>
      <w:proofErr w:type="gramEnd"/>
      <w:r>
        <w:rPr>
          <w:rFonts w:ascii="Arial" w:hAnsi="Arial" w:cs="Arial"/>
          <w:sz w:val="20"/>
          <w:szCs w:val="20"/>
        </w:rPr>
        <w:t xml:space="preserve"> beboere. Denne værdi skabes af, at vi håndterer opgaven hurtigt, som forventet og korrekt. </w:t>
      </w:r>
    </w:p>
    <w:p w14:paraId="5F87410D" w14:textId="2AD608FF" w:rsidR="006812EB" w:rsidRDefault="006812EB" w:rsidP="006812EB">
      <w:pPr>
        <w:jc w:val="both"/>
        <w:rPr>
          <w:rFonts w:ascii="Arial" w:hAnsi="Arial" w:cs="Arial"/>
          <w:sz w:val="20"/>
          <w:szCs w:val="20"/>
        </w:rPr>
      </w:pPr>
    </w:p>
    <w:p w14:paraId="62D78881" w14:textId="77777777" w:rsidR="006812EB" w:rsidRDefault="006812EB" w:rsidP="006812EB">
      <w:pPr>
        <w:ind w:left="1620" w:hanging="1620"/>
        <w:jc w:val="both"/>
        <w:rPr>
          <w:rFonts w:ascii="Arial" w:hAnsi="Arial" w:cs="Arial"/>
          <w:b/>
          <w:sz w:val="20"/>
          <w:szCs w:val="20"/>
        </w:rPr>
      </w:pPr>
    </w:p>
    <w:p w14:paraId="019CB594" w14:textId="13F554A2" w:rsidR="006812EB" w:rsidRDefault="006812EB" w:rsidP="006812EB">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er booket servicebesøg </w:t>
      </w:r>
    </w:p>
    <w:p w14:paraId="73EE93C7" w14:textId="77777777" w:rsidR="006812EB" w:rsidRDefault="006812EB" w:rsidP="006812EB">
      <w:pPr>
        <w:ind w:left="1620" w:hanging="1620"/>
        <w:jc w:val="both"/>
        <w:rPr>
          <w:rFonts w:ascii="Arial" w:hAnsi="Arial" w:cs="Arial"/>
          <w:sz w:val="20"/>
          <w:szCs w:val="20"/>
        </w:rPr>
      </w:pPr>
    </w:p>
    <w:p w14:paraId="22A82F29" w14:textId="52D16FB5" w:rsidR="006812EB" w:rsidRDefault="006812EB" w:rsidP="006812EB">
      <w:pPr>
        <w:ind w:left="1620"/>
        <w:jc w:val="both"/>
        <w:rPr>
          <w:rFonts w:ascii="Arial" w:hAnsi="Arial" w:cs="Arial"/>
          <w:sz w:val="20"/>
          <w:szCs w:val="20"/>
        </w:rPr>
      </w:pPr>
      <w:r>
        <w:rPr>
          <w:rFonts w:ascii="Arial" w:hAnsi="Arial" w:cs="Arial"/>
          <w:sz w:val="20"/>
          <w:szCs w:val="20"/>
        </w:rPr>
        <w:t>Det er kundeservice der har ansvaret for at forretningsgangen bliver udført korrekt evt. i forbindelse med SSC</w:t>
      </w:r>
    </w:p>
    <w:p w14:paraId="458D7427" w14:textId="77777777" w:rsidR="006812EB" w:rsidRDefault="006812EB" w:rsidP="006812EB">
      <w:pPr>
        <w:jc w:val="both"/>
        <w:rPr>
          <w:rFonts w:ascii="Arial" w:hAnsi="Arial" w:cs="Arial"/>
          <w:sz w:val="20"/>
          <w:szCs w:val="20"/>
        </w:rPr>
      </w:pPr>
      <w:r>
        <w:rPr>
          <w:rFonts w:ascii="Arial" w:hAnsi="Arial" w:cs="Arial"/>
          <w:b/>
          <w:sz w:val="20"/>
          <w:szCs w:val="20"/>
        </w:rPr>
        <w:tab/>
        <w:t xml:space="preserve"> </w:t>
      </w:r>
    </w:p>
    <w:p w14:paraId="5EADCEE3" w14:textId="77777777" w:rsidR="006812EB" w:rsidRDefault="006812EB" w:rsidP="006812EB">
      <w:pPr>
        <w:ind w:left="1620" w:hanging="1620"/>
        <w:jc w:val="both"/>
        <w:rPr>
          <w:rFonts w:ascii="Arial" w:hAnsi="Arial" w:cs="Arial"/>
          <w:sz w:val="20"/>
          <w:szCs w:val="20"/>
        </w:rPr>
      </w:pPr>
    </w:p>
    <w:p w14:paraId="4CADC2D5" w14:textId="049D097D" w:rsidR="006812EB" w:rsidRDefault="006812EB" w:rsidP="006812EB">
      <w:pPr>
        <w:ind w:left="1620" w:hanging="1620"/>
        <w:jc w:val="both"/>
        <w:rPr>
          <w:rFonts w:ascii="Arial" w:hAnsi="Arial" w:cs="Arial"/>
          <w:sz w:val="20"/>
          <w:szCs w:val="20"/>
        </w:rPr>
      </w:pPr>
      <w:r w:rsidRPr="009C6019">
        <w:rPr>
          <w:rFonts w:ascii="Arial" w:hAnsi="Arial" w:cs="Arial"/>
          <w:b/>
          <w:sz w:val="20"/>
          <w:szCs w:val="20"/>
        </w:rPr>
        <w:t>Beskrivelse</w:t>
      </w:r>
    </w:p>
    <w:p w14:paraId="1781AB6C" w14:textId="649A0BC0" w:rsidR="006812EB" w:rsidRDefault="006812EB" w:rsidP="006812EB">
      <w:pPr>
        <w:ind w:left="1620" w:hanging="1620"/>
        <w:jc w:val="both"/>
        <w:rPr>
          <w:rFonts w:ascii="Arial" w:hAnsi="Arial" w:cs="Arial"/>
          <w:sz w:val="20"/>
          <w:szCs w:val="20"/>
        </w:rPr>
      </w:pPr>
    </w:p>
    <w:p w14:paraId="04C1A377" w14:textId="7FA4D41B" w:rsidR="006812EB" w:rsidRDefault="006812EB" w:rsidP="006812EB">
      <w:pPr>
        <w:ind w:left="1620" w:hanging="1620"/>
        <w:jc w:val="both"/>
        <w:rPr>
          <w:rFonts w:ascii="Arial" w:hAnsi="Arial" w:cs="Arial"/>
          <w:sz w:val="20"/>
          <w:szCs w:val="20"/>
        </w:rPr>
      </w:pPr>
      <w:r>
        <w:rPr>
          <w:rFonts w:ascii="Arial" w:hAnsi="Arial" w:cs="Arial"/>
          <w:sz w:val="20"/>
          <w:szCs w:val="20"/>
        </w:rPr>
        <w:t xml:space="preserve">Statistik for antal servicebesøg pr. måned: </w:t>
      </w:r>
    </w:p>
    <w:p w14:paraId="716A0C56" w14:textId="6A178700" w:rsidR="006812EB" w:rsidRPr="006812EB" w:rsidRDefault="006812EB" w:rsidP="006812EB">
      <w:pPr>
        <w:pStyle w:val="Listeafsnit"/>
        <w:numPr>
          <w:ilvl w:val="0"/>
          <w:numId w:val="1"/>
        </w:numPr>
        <w:jc w:val="both"/>
        <w:rPr>
          <w:rFonts w:ascii="Arial" w:hAnsi="Arial" w:cs="Arial"/>
          <w:sz w:val="20"/>
          <w:szCs w:val="20"/>
        </w:rPr>
      </w:pPr>
      <w:r>
        <w:rPr>
          <w:rFonts w:ascii="Arial" w:hAnsi="Arial" w:cs="Arial"/>
          <w:sz w:val="20"/>
          <w:szCs w:val="20"/>
        </w:rPr>
        <w:t xml:space="preserve">I arket booking af servicebesøg kan man se antal servicebesøg booket pr. måned. Hver sidste hverdag i måneden kan man se antal servicebesøg for hhv. øst og vest. </w:t>
      </w:r>
    </w:p>
    <w:p w14:paraId="41183660" w14:textId="0CF7B003" w:rsidR="006812EB" w:rsidRDefault="006812EB" w:rsidP="006812EB">
      <w:pPr>
        <w:pStyle w:val="Listeafsnit"/>
        <w:numPr>
          <w:ilvl w:val="0"/>
          <w:numId w:val="1"/>
        </w:numPr>
        <w:jc w:val="both"/>
        <w:rPr>
          <w:rFonts w:ascii="Arial" w:hAnsi="Arial" w:cs="Arial"/>
          <w:sz w:val="20"/>
          <w:szCs w:val="20"/>
        </w:rPr>
      </w:pPr>
      <w:r>
        <w:rPr>
          <w:rFonts w:ascii="Arial" w:hAnsi="Arial" w:cs="Arial"/>
          <w:sz w:val="20"/>
          <w:szCs w:val="20"/>
        </w:rPr>
        <w:t xml:space="preserve">Disse skal noteres i fanen ”SAMLET OVERSIGT” og herefter ligges sammen i kolonnen ”total” </w:t>
      </w:r>
    </w:p>
    <w:p w14:paraId="498507E8" w14:textId="0806B5AE" w:rsidR="006812EB" w:rsidRDefault="006812EB" w:rsidP="006812EB">
      <w:pPr>
        <w:pStyle w:val="Listeafsnit"/>
        <w:numPr>
          <w:ilvl w:val="0"/>
          <w:numId w:val="1"/>
        </w:numPr>
        <w:jc w:val="both"/>
        <w:rPr>
          <w:rFonts w:ascii="Arial" w:hAnsi="Arial" w:cs="Arial"/>
          <w:sz w:val="20"/>
          <w:szCs w:val="20"/>
        </w:rPr>
      </w:pPr>
      <w:r>
        <w:rPr>
          <w:rFonts w:ascii="Arial" w:hAnsi="Arial" w:cs="Arial"/>
          <w:sz w:val="20"/>
          <w:szCs w:val="20"/>
        </w:rPr>
        <w:t xml:space="preserve">For at trække statistikken, går du ind på den fane med den pågældende måned du skal trække statistikken for. Her markerer du alle de bookede besøg, og kan så automatisk nede i højre hjørne se antal. Dette gøres på både øst og vest. Dette skrives herefter ind i samlet oversigt. </w:t>
      </w:r>
    </w:p>
    <w:p w14:paraId="3A13AAFF" w14:textId="68560D97" w:rsidR="006812EB" w:rsidRDefault="006812EB" w:rsidP="006812EB">
      <w:pPr>
        <w:pStyle w:val="Listeafsnit"/>
        <w:numPr>
          <w:ilvl w:val="0"/>
          <w:numId w:val="1"/>
        </w:numPr>
        <w:jc w:val="both"/>
        <w:rPr>
          <w:rFonts w:ascii="Arial" w:hAnsi="Arial" w:cs="Arial"/>
          <w:sz w:val="20"/>
          <w:szCs w:val="20"/>
        </w:rPr>
      </w:pPr>
      <w:r>
        <w:rPr>
          <w:rFonts w:ascii="Arial" w:hAnsi="Arial" w:cs="Arial"/>
          <w:sz w:val="20"/>
          <w:szCs w:val="20"/>
        </w:rPr>
        <w:t xml:space="preserve">På den sidste hverdag hver måned sendes et screenshot af den samlede oversigt med </w:t>
      </w:r>
      <w:proofErr w:type="gramStart"/>
      <w:r>
        <w:rPr>
          <w:rFonts w:ascii="Arial" w:hAnsi="Arial" w:cs="Arial"/>
          <w:sz w:val="20"/>
          <w:szCs w:val="20"/>
        </w:rPr>
        <w:t>det opdaterede statistik</w:t>
      </w:r>
      <w:proofErr w:type="gramEnd"/>
      <w:r>
        <w:rPr>
          <w:rFonts w:ascii="Arial" w:hAnsi="Arial" w:cs="Arial"/>
          <w:sz w:val="20"/>
          <w:szCs w:val="20"/>
        </w:rPr>
        <w:t xml:space="preserve"> til Frank Andreassen.</w:t>
      </w:r>
    </w:p>
    <w:p w14:paraId="48545ACF" w14:textId="2892BE87" w:rsidR="006812EB" w:rsidRDefault="006812EB" w:rsidP="006812EB">
      <w:pPr>
        <w:pStyle w:val="Listeafsnit"/>
        <w:numPr>
          <w:ilvl w:val="0"/>
          <w:numId w:val="1"/>
        </w:numPr>
        <w:jc w:val="both"/>
        <w:rPr>
          <w:rFonts w:ascii="Arial" w:hAnsi="Arial" w:cs="Arial"/>
          <w:sz w:val="20"/>
          <w:szCs w:val="20"/>
        </w:rPr>
      </w:pPr>
      <w:r>
        <w:rPr>
          <w:rFonts w:ascii="Arial" w:hAnsi="Arial" w:cs="Arial"/>
          <w:sz w:val="20"/>
          <w:szCs w:val="20"/>
        </w:rPr>
        <w:t xml:space="preserve">Foreløbigt er SSC ansvarlig for dette. </w:t>
      </w:r>
    </w:p>
    <w:p w14:paraId="20A41198" w14:textId="230E352A" w:rsidR="006812EB" w:rsidRDefault="006812EB" w:rsidP="006812EB">
      <w:pPr>
        <w:jc w:val="both"/>
        <w:rPr>
          <w:rFonts w:ascii="Arial" w:hAnsi="Arial" w:cs="Arial"/>
          <w:sz w:val="20"/>
          <w:szCs w:val="20"/>
        </w:rPr>
      </w:pPr>
    </w:p>
    <w:p w14:paraId="731A5D7A" w14:textId="77777777" w:rsidR="006812EB" w:rsidRPr="006812EB" w:rsidRDefault="006812EB" w:rsidP="006812EB">
      <w:pPr>
        <w:jc w:val="both"/>
        <w:rPr>
          <w:rFonts w:ascii="Arial" w:hAnsi="Arial" w:cs="Arial"/>
          <w:sz w:val="20"/>
          <w:szCs w:val="20"/>
        </w:rPr>
      </w:pPr>
    </w:p>
    <w:p w14:paraId="5D613C22" w14:textId="5F3219FB" w:rsidR="006812EB" w:rsidRDefault="006812EB" w:rsidP="006812EB">
      <w:pPr>
        <w:jc w:val="both"/>
        <w:rPr>
          <w:rFonts w:ascii="Arial" w:hAnsi="Arial" w:cs="Arial"/>
          <w:sz w:val="20"/>
          <w:szCs w:val="20"/>
        </w:rPr>
      </w:pPr>
      <w:r>
        <w:rPr>
          <w:rFonts w:ascii="Arial" w:hAnsi="Arial" w:cs="Arial"/>
          <w:sz w:val="20"/>
          <w:szCs w:val="20"/>
        </w:rPr>
        <w:t xml:space="preserve">Statistik for antal servicebesøg booket pr. måned pr. medarbejder. </w:t>
      </w:r>
    </w:p>
    <w:p w14:paraId="201B88A7" w14:textId="06F53F5A" w:rsidR="00D03625" w:rsidRDefault="00D03625" w:rsidP="00D03625">
      <w:pPr>
        <w:pStyle w:val="Listeafsnit"/>
        <w:numPr>
          <w:ilvl w:val="0"/>
          <w:numId w:val="1"/>
        </w:numPr>
        <w:jc w:val="both"/>
        <w:rPr>
          <w:rFonts w:ascii="Arial" w:hAnsi="Arial" w:cs="Arial"/>
          <w:sz w:val="20"/>
          <w:szCs w:val="20"/>
        </w:rPr>
      </w:pPr>
      <w:r>
        <w:rPr>
          <w:rFonts w:ascii="Arial" w:hAnsi="Arial" w:cs="Arial"/>
          <w:sz w:val="20"/>
          <w:szCs w:val="20"/>
        </w:rPr>
        <w:t xml:space="preserve">For at udregne hvor mange servicebesøg hver kundeservicekonsulent booker pr. måned skal man gå ind på en vilkårlig måned i booking af servicetekniker arket. </w:t>
      </w:r>
    </w:p>
    <w:p w14:paraId="52F49A27" w14:textId="5711784A" w:rsidR="006812EB" w:rsidRDefault="00D03625" w:rsidP="006812EB">
      <w:pPr>
        <w:pStyle w:val="Listeafsnit"/>
        <w:numPr>
          <w:ilvl w:val="0"/>
          <w:numId w:val="1"/>
        </w:numPr>
        <w:jc w:val="both"/>
        <w:rPr>
          <w:rFonts w:ascii="Arial" w:hAnsi="Arial" w:cs="Arial"/>
          <w:sz w:val="20"/>
          <w:szCs w:val="20"/>
        </w:rPr>
      </w:pPr>
      <w:r>
        <w:rPr>
          <w:rFonts w:ascii="Arial" w:hAnsi="Arial" w:cs="Arial"/>
          <w:sz w:val="20"/>
          <w:szCs w:val="20"/>
        </w:rPr>
        <w:t xml:space="preserve">Herefter markerer du </w:t>
      </w:r>
      <w:proofErr w:type="spellStart"/>
      <w:r>
        <w:rPr>
          <w:rFonts w:ascii="Arial" w:hAnsi="Arial" w:cs="Arial"/>
          <w:sz w:val="20"/>
          <w:szCs w:val="20"/>
        </w:rPr>
        <w:t>ejendomsnr</w:t>
      </w:r>
      <w:proofErr w:type="spellEnd"/>
      <w:r>
        <w:rPr>
          <w:rFonts w:ascii="Arial" w:hAnsi="Arial" w:cs="Arial"/>
          <w:sz w:val="20"/>
          <w:szCs w:val="20"/>
        </w:rPr>
        <w:t xml:space="preserve">. + opgave + booker, dvs. de tre første kolonner og ned til det sidste servicebesøg booket den pågældende måned. </w:t>
      </w:r>
    </w:p>
    <w:p w14:paraId="54408DBE" w14:textId="3BD310F2" w:rsidR="00D03625" w:rsidRDefault="00D03625" w:rsidP="006812EB">
      <w:pPr>
        <w:pStyle w:val="Listeafsnit"/>
        <w:numPr>
          <w:ilvl w:val="0"/>
          <w:numId w:val="1"/>
        </w:numPr>
        <w:jc w:val="both"/>
        <w:rPr>
          <w:rFonts w:ascii="Arial" w:hAnsi="Arial" w:cs="Arial"/>
          <w:sz w:val="20"/>
          <w:szCs w:val="20"/>
        </w:rPr>
      </w:pPr>
      <w:r>
        <w:rPr>
          <w:rFonts w:ascii="Arial" w:hAnsi="Arial" w:cs="Arial"/>
          <w:sz w:val="20"/>
          <w:szCs w:val="20"/>
        </w:rPr>
        <w:t xml:space="preserve">Efter markeringen vælger man indsæt, og Pivottabel. Her skal man være opmærksom på, at den skal placeres i eksisterende regneark. </w:t>
      </w:r>
    </w:p>
    <w:p w14:paraId="19B279A3" w14:textId="251B631F" w:rsidR="00D03625" w:rsidRDefault="00D03625" w:rsidP="00D03625">
      <w:pPr>
        <w:pStyle w:val="Listeafsnit"/>
        <w:numPr>
          <w:ilvl w:val="0"/>
          <w:numId w:val="1"/>
        </w:numPr>
        <w:jc w:val="both"/>
        <w:rPr>
          <w:rFonts w:ascii="Arial" w:hAnsi="Arial" w:cs="Arial"/>
          <w:sz w:val="20"/>
          <w:szCs w:val="20"/>
        </w:rPr>
      </w:pPr>
      <w:r>
        <w:rPr>
          <w:rFonts w:ascii="Arial" w:hAnsi="Arial" w:cs="Arial"/>
          <w:sz w:val="20"/>
          <w:szCs w:val="20"/>
        </w:rPr>
        <w:t xml:space="preserve">Under placering trykkes på det felt, hvor tabellen skal indsættes. Tryk herefter OK. </w:t>
      </w:r>
    </w:p>
    <w:p w14:paraId="26B6653E" w14:textId="4898745A" w:rsidR="00D03625" w:rsidRDefault="00D03625" w:rsidP="00D03625">
      <w:pPr>
        <w:pStyle w:val="Listeafsnit"/>
        <w:numPr>
          <w:ilvl w:val="0"/>
          <w:numId w:val="1"/>
        </w:numPr>
        <w:jc w:val="both"/>
        <w:rPr>
          <w:rFonts w:ascii="Arial" w:hAnsi="Arial" w:cs="Arial"/>
          <w:sz w:val="20"/>
          <w:szCs w:val="20"/>
        </w:rPr>
      </w:pPr>
      <w:r>
        <w:rPr>
          <w:rFonts w:ascii="Arial" w:hAnsi="Arial" w:cs="Arial"/>
          <w:sz w:val="20"/>
          <w:szCs w:val="20"/>
        </w:rPr>
        <w:t xml:space="preserve">I pivotfeltet der er </w:t>
      </w:r>
      <w:proofErr w:type="gramStart"/>
      <w:r>
        <w:rPr>
          <w:rFonts w:ascii="Arial" w:hAnsi="Arial" w:cs="Arial"/>
          <w:sz w:val="20"/>
          <w:szCs w:val="20"/>
        </w:rPr>
        <w:t>opstået</w:t>
      </w:r>
      <w:proofErr w:type="gramEnd"/>
      <w:r>
        <w:rPr>
          <w:rFonts w:ascii="Arial" w:hAnsi="Arial" w:cs="Arial"/>
          <w:sz w:val="20"/>
          <w:szCs w:val="20"/>
        </w:rPr>
        <w:t xml:space="preserve"> trykker man, så en ny fane dukker op i højre side. </w:t>
      </w:r>
    </w:p>
    <w:p w14:paraId="1BB4785D" w14:textId="45FE4331" w:rsidR="00D03625" w:rsidRDefault="00D03625" w:rsidP="00D03625">
      <w:pPr>
        <w:pStyle w:val="Listeafsnit"/>
        <w:numPr>
          <w:ilvl w:val="0"/>
          <w:numId w:val="1"/>
        </w:numPr>
        <w:jc w:val="both"/>
        <w:rPr>
          <w:rFonts w:ascii="Arial" w:hAnsi="Arial" w:cs="Arial"/>
          <w:sz w:val="20"/>
          <w:szCs w:val="20"/>
        </w:rPr>
      </w:pPr>
      <w:r>
        <w:rPr>
          <w:rFonts w:ascii="Arial" w:hAnsi="Arial" w:cs="Arial"/>
          <w:sz w:val="20"/>
          <w:szCs w:val="20"/>
        </w:rPr>
        <w:t xml:space="preserve">Herefter skal booker hives ned i kolonner, og opgave skal hives ned i </w:t>
      </w:r>
      <w:proofErr w:type="spellStart"/>
      <w:proofErr w:type="gramStart"/>
      <w:r>
        <w:rPr>
          <w:rFonts w:ascii="Arial" w:hAnsi="Arial" w:cs="Arial"/>
          <w:sz w:val="20"/>
          <w:szCs w:val="20"/>
        </w:rPr>
        <w:t>værdier,s</w:t>
      </w:r>
      <w:proofErr w:type="spellEnd"/>
      <w:proofErr w:type="gramEnd"/>
      <w:r>
        <w:rPr>
          <w:rFonts w:ascii="Arial" w:hAnsi="Arial" w:cs="Arial"/>
          <w:sz w:val="20"/>
          <w:szCs w:val="20"/>
        </w:rPr>
        <w:t xml:space="preserve"> å det ser ud som </w:t>
      </w:r>
      <w:proofErr w:type="spellStart"/>
      <w:r>
        <w:rPr>
          <w:rFonts w:ascii="Arial" w:hAnsi="Arial" w:cs="Arial"/>
          <w:sz w:val="20"/>
          <w:szCs w:val="20"/>
        </w:rPr>
        <w:t>nedensåtende</w:t>
      </w:r>
      <w:proofErr w:type="spellEnd"/>
      <w:r>
        <w:rPr>
          <w:rFonts w:ascii="Arial" w:hAnsi="Arial" w:cs="Arial"/>
          <w:sz w:val="20"/>
          <w:szCs w:val="20"/>
        </w:rPr>
        <w:t xml:space="preserve">: </w:t>
      </w:r>
    </w:p>
    <w:p w14:paraId="46648E8F" w14:textId="5CC22BD7" w:rsidR="00D03625" w:rsidRPr="00D03625" w:rsidRDefault="00D03625" w:rsidP="00D03625">
      <w:pPr>
        <w:pStyle w:val="Listeafsnit"/>
        <w:numPr>
          <w:ilvl w:val="0"/>
          <w:numId w:val="1"/>
        </w:numPr>
        <w:jc w:val="both"/>
        <w:rPr>
          <w:rFonts w:ascii="Arial" w:hAnsi="Arial" w:cs="Arial"/>
          <w:sz w:val="20"/>
          <w:szCs w:val="20"/>
        </w:rPr>
      </w:pPr>
      <w:r>
        <w:rPr>
          <w:noProof/>
        </w:rPr>
        <w:lastRenderedPageBreak/>
        <w:drawing>
          <wp:inline distT="0" distB="0" distL="0" distR="0" wp14:anchorId="2018CC98" wp14:editId="21CFB06A">
            <wp:extent cx="2226130" cy="6522085"/>
            <wp:effectExtent l="0" t="0" r="3175"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240197" cy="6563298"/>
                    </a:xfrm>
                    <a:prstGeom prst="rect">
                      <a:avLst/>
                    </a:prstGeom>
                  </pic:spPr>
                </pic:pic>
              </a:graphicData>
            </a:graphic>
          </wp:inline>
        </w:drawing>
      </w:r>
    </w:p>
    <w:p w14:paraId="539B6290" w14:textId="37AF8503" w:rsidR="006812EB" w:rsidRDefault="006812EB" w:rsidP="006812EB">
      <w:pPr>
        <w:jc w:val="both"/>
        <w:rPr>
          <w:rFonts w:ascii="Arial" w:hAnsi="Arial" w:cs="Arial"/>
          <w:sz w:val="20"/>
          <w:szCs w:val="20"/>
        </w:rPr>
      </w:pPr>
    </w:p>
    <w:p w14:paraId="638E87E6" w14:textId="339F2409" w:rsidR="00D03625" w:rsidRDefault="00D03625" w:rsidP="00D03625">
      <w:pPr>
        <w:pStyle w:val="Listeafsnit"/>
        <w:numPr>
          <w:ilvl w:val="0"/>
          <w:numId w:val="1"/>
        </w:numPr>
        <w:jc w:val="both"/>
        <w:rPr>
          <w:rFonts w:ascii="Arial" w:hAnsi="Arial" w:cs="Arial"/>
          <w:sz w:val="20"/>
          <w:szCs w:val="20"/>
        </w:rPr>
      </w:pPr>
      <w:r>
        <w:rPr>
          <w:rFonts w:ascii="Arial" w:hAnsi="Arial" w:cs="Arial"/>
          <w:sz w:val="20"/>
          <w:szCs w:val="20"/>
        </w:rPr>
        <w:t xml:space="preserve">Herefter er pivottabellen oprettet </w:t>
      </w:r>
    </w:p>
    <w:p w14:paraId="6A5BC579" w14:textId="77777777" w:rsidR="00D03625" w:rsidRPr="00D03625" w:rsidRDefault="00D03625" w:rsidP="00D03625">
      <w:pPr>
        <w:pStyle w:val="Listeafsnit"/>
        <w:rPr>
          <w:rFonts w:ascii="Arial" w:hAnsi="Arial" w:cs="Arial"/>
          <w:sz w:val="20"/>
          <w:szCs w:val="20"/>
        </w:rPr>
      </w:pPr>
    </w:p>
    <w:p w14:paraId="7B3639FE" w14:textId="6F624DC5" w:rsidR="00D03625" w:rsidRDefault="00D03625" w:rsidP="00D03625">
      <w:pPr>
        <w:pStyle w:val="Listeafsnit"/>
        <w:numPr>
          <w:ilvl w:val="0"/>
          <w:numId w:val="1"/>
        </w:numPr>
        <w:jc w:val="both"/>
        <w:rPr>
          <w:rFonts w:ascii="Arial" w:hAnsi="Arial" w:cs="Arial"/>
          <w:sz w:val="20"/>
          <w:szCs w:val="20"/>
        </w:rPr>
      </w:pPr>
      <w:r>
        <w:rPr>
          <w:rFonts w:ascii="Arial" w:hAnsi="Arial" w:cs="Arial"/>
          <w:sz w:val="20"/>
          <w:szCs w:val="20"/>
        </w:rPr>
        <w:t xml:space="preserve">Vær opmærksom på, at det skal gøres for hhv. øst og vest og at den IKKE opdaterer sig selv. </w:t>
      </w:r>
    </w:p>
    <w:p w14:paraId="415F9463" w14:textId="77777777" w:rsidR="00D03625" w:rsidRPr="00D03625" w:rsidRDefault="00D03625" w:rsidP="00D03625">
      <w:pPr>
        <w:pStyle w:val="Listeafsnit"/>
        <w:rPr>
          <w:rFonts w:ascii="Arial" w:hAnsi="Arial" w:cs="Arial"/>
          <w:sz w:val="20"/>
          <w:szCs w:val="20"/>
        </w:rPr>
      </w:pPr>
    </w:p>
    <w:p w14:paraId="294E715C" w14:textId="2E5F0485" w:rsidR="00D03625" w:rsidRPr="00D03625" w:rsidRDefault="00D03625" w:rsidP="00D03625">
      <w:pPr>
        <w:pStyle w:val="Listeafsnit"/>
        <w:numPr>
          <w:ilvl w:val="0"/>
          <w:numId w:val="1"/>
        </w:numPr>
        <w:jc w:val="both"/>
        <w:rPr>
          <w:rFonts w:ascii="Arial" w:hAnsi="Arial" w:cs="Arial"/>
          <w:sz w:val="20"/>
          <w:szCs w:val="20"/>
        </w:rPr>
      </w:pPr>
      <w:r>
        <w:rPr>
          <w:rFonts w:ascii="Arial" w:hAnsi="Arial" w:cs="Arial"/>
          <w:sz w:val="20"/>
          <w:szCs w:val="20"/>
        </w:rPr>
        <w:t xml:space="preserve">Hvis man skal opdatere </w:t>
      </w:r>
      <w:proofErr w:type="gramStart"/>
      <w:r>
        <w:rPr>
          <w:rFonts w:ascii="Arial" w:hAnsi="Arial" w:cs="Arial"/>
          <w:sz w:val="20"/>
          <w:szCs w:val="20"/>
        </w:rPr>
        <w:t>pivottabellen</w:t>
      </w:r>
      <w:proofErr w:type="gramEnd"/>
      <w:r>
        <w:rPr>
          <w:rFonts w:ascii="Arial" w:hAnsi="Arial" w:cs="Arial"/>
          <w:sz w:val="20"/>
          <w:szCs w:val="20"/>
        </w:rPr>
        <w:t xml:space="preserve"> skal det gøres manuelt ved at trykke ’”skift datakilde”, når man trykker på pivottabellen, hvor man så skal ændre markeringsområdet. </w:t>
      </w:r>
    </w:p>
    <w:p w14:paraId="0FA6D64C" w14:textId="0E77D936" w:rsidR="006812EB" w:rsidRDefault="006812EB" w:rsidP="006812EB">
      <w:pPr>
        <w:jc w:val="both"/>
        <w:rPr>
          <w:rFonts w:ascii="Arial" w:hAnsi="Arial" w:cs="Arial"/>
          <w:sz w:val="20"/>
          <w:szCs w:val="20"/>
        </w:rPr>
      </w:pPr>
    </w:p>
    <w:p w14:paraId="26D4978E" w14:textId="44C6D922" w:rsidR="006812EB" w:rsidRDefault="006812EB" w:rsidP="006812EB">
      <w:pPr>
        <w:jc w:val="both"/>
        <w:rPr>
          <w:rFonts w:ascii="Arial" w:hAnsi="Arial" w:cs="Arial"/>
          <w:sz w:val="20"/>
          <w:szCs w:val="20"/>
        </w:rPr>
      </w:pPr>
    </w:p>
    <w:p w14:paraId="1B84D02F" w14:textId="513364F4" w:rsidR="006812EB" w:rsidRDefault="006812EB" w:rsidP="006812EB">
      <w:pPr>
        <w:jc w:val="both"/>
        <w:rPr>
          <w:rFonts w:ascii="Arial" w:hAnsi="Arial" w:cs="Arial"/>
          <w:sz w:val="20"/>
          <w:szCs w:val="20"/>
        </w:rPr>
      </w:pPr>
    </w:p>
    <w:p w14:paraId="3BB4C23A" w14:textId="77777777" w:rsidR="006812EB" w:rsidRPr="006812EB" w:rsidRDefault="006812EB" w:rsidP="006812EB">
      <w:pPr>
        <w:jc w:val="both"/>
        <w:rPr>
          <w:rFonts w:ascii="Arial" w:hAnsi="Arial" w:cs="Arial"/>
          <w:sz w:val="20"/>
          <w:szCs w:val="20"/>
        </w:rPr>
      </w:pPr>
    </w:p>
    <w:p w14:paraId="58EAE846" w14:textId="77777777" w:rsidR="006812EB" w:rsidRDefault="006812EB" w:rsidP="006812EB">
      <w:pPr>
        <w:ind w:left="1620" w:hanging="1620"/>
        <w:jc w:val="both"/>
        <w:rPr>
          <w:rFonts w:ascii="Arial" w:hAnsi="Arial" w:cs="Arial"/>
          <w:sz w:val="20"/>
          <w:szCs w:val="20"/>
        </w:rPr>
      </w:pPr>
    </w:p>
    <w:p w14:paraId="46DDB8BF" w14:textId="77777777" w:rsidR="006812EB" w:rsidRPr="00900597" w:rsidRDefault="006812EB" w:rsidP="006812EB">
      <w:pPr>
        <w:ind w:left="1620" w:hanging="1620"/>
        <w:jc w:val="both"/>
        <w:rPr>
          <w:rFonts w:ascii="Arial" w:hAnsi="Arial" w:cs="Arial"/>
          <w:b/>
          <w:bCs/>
          <w:sz w:val="20"/>
          <w:szCs w:val="20"/>
        </w:rPr>
      </w:pPr>
      <w:r w:rsidRPr="00900597">
        <w:rPr>
          <w:rFonts w:ascii="Arial" w:hAnsi="Arial" w:cs="Arial"/>
          <w:b/>
          <w:bCs/>
          <w:sz w:val="20"/>
          <w:szCs w:val="20"/>
        </w:rPr>
        <w:t>Fokuspunkter:</w:t>
      </w:r>
    </w:p>
    <w:p w14:paraId="362D7F44" w14:textId="77777777" w:rsidR="007B3342" w:rsidRDefault="007B3342"/>
    <w:sectPr w:rsidR="007B3342">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E511A53"/>
    <w:multiLevelType w:val="hybridMultilevel"/>
    <w:tmpl w:val="B9883A06"/>
    <w:lvl w:ilvl="0" w:tplc="30081646">
      <w:numFmt w:val="bullet"/>
      <w:lvlText w:val="-"/>
      <w:lvlJc w:val="left"/>
      <w:pPr>
        <w:ind w:left="720" w:hanging="360"/>
      </w:pPr>
      <w:rPr>
        <w:rFonts w:ascii="Arial" w:eastAsia="Times New Roman" w:hAnsi="Arial"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2EB"/>
    <w:rsid w:val="006812EB"/>
    <w:rsid w:val="007B3342"/>
    <w:rsid w:val="00D0362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DF4D2"/>
  <w15:chartTrackingRefBased/>
  <w15:docId w15:val="{A38EB339-88F9-4E1E-8647-01B4201BA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2EB"/>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6812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377</Words>
  <Characters>2305</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dc:creator>
  <cp:keywords/>
  <dc:description/>
  <cp:lastModifiedBy>Victoria</cp:lastModifiedBy>
  <cp:revision>1</cp:revision>
  <dcterms:created xsi:type="dcterms:W3CDTF">2020-08-14T07:02:00Z</dcterms:created>
  <dcterms:modified xsi:type="dcterms:W3CDTF">2020-08-14T07:22:00Z</dcterms:modified>
</cp:coreProperties>
</file>